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89A" w:rsidRPr="00D40381" w:rsidRDefault="00BE589A" w:rsidP="00950E2C">
      <w:pPr>
        <w:pStyle w:val="Body"/>
        <w:rPr>
          <w:rFonts w:ascii="Monaco" w:hAnsi="Monaco"/>
          <w:sz w:val="20"/>
        </w:rPr>
      </w:pPr>
      <w:r>
        <w:rPr>
          <w:rFonts w:ascii="Monaco" w:hAnsi="Monaco"/>
          <w:sz w:val="20"/>
        </w:rPr>
        <w:t xml:space="preserve">Attach all receipts &amp; send </w:t>
      </w:r>
      <w:r w:rsidR="00950E2C">
        <w:rPr>
          <w:rFonts w:ascii="Monaco" w:hAnsi="Monaco"/>
          <w:sz w:val="20"/>
        </w:rPr>
        <w:t xml:space="preserve">electronically </w:t>
      </w:r>
      <w:r>
        <w:rPr>
          <w:rFonts w:ascii="Monaco" w:hAnsi="Monaco"/>
          <w:sz w:val="20"/>
        </w:rPr>
        <w:t>to</w:t>
      </w:r>
      <w:r w:rsidR="00950E2C">
        <w:rPr>
          <w:rFonts w:ascii="Monaco" w:hAnsi="Monaco"/>
          <w:sz w:val="20"/>
        </w:rPr>
        <w:t xml:space="preserve">:  </w:t>
      </w:r>
      <w:hyperlink r:id="rId7" w:history="1">
        <w:r w:rsidR="007C60DC" w:rsidRPr="005B74DA">
          <w:rPr>
            <w:rStyle w:val="Hyperlink"/>
            <w:rFonts w:ascii="Monaco" w:hAnsi="Monaco"/>
            <w:sz w:val="20"/>
          </w:rPr>
          <w:t>treasurer@troop1097.org</w:t>
        </w:r>
      </w:hyperlink>
      <w:r>
        <w:rPr>
          <w:rFonts w:ascii="Monaco" w:hAnsi="Monaco"/>
          <w:sz w:val="20"/>
        </w:rPr>
        <w:tab/>
      </w:r>
      <w:r w:rsidR="007C60DC">
        <w:rPr>
          <w:rFonts w:ascii="Monaco" w:hAnsi="Monaco"/>
          <w:sz w:val="20"/>
        </w:rPr>
        <w:tab/>
      </w:r>
    </w:p>
    <w:p w:rsidR="00BE589A" w:rsidRDefault="00BE589A">
      <w:pPr>
        <w:pStyle w:val="Body"/>
        <w:rPr>
          <w:rFonts w:ascii="Monaco" w:hAnsi="Monaco"/>
        </w:rPr>
      </w:pPr>
      <w:r>
        <w:rPr>
          <w:rFonts w:ascii="Monaco" w:hAnsi="Monaco"/>
          <w:sz w:val="20"/>
        </w:rPr>
        <w:tab/>
      </w:r>
      <w:r>
        <w:rPr>
          <w:rFonts w:ascii="Monaco" w:hAnsi="Monaco"/>
          <w:sz w:val="20"/>
        </w:rPr>
        <w:tab/>
      </w:r>
      <w:r>
        <w:rPr>
          <w:rFonts w:ascii="Monaco" w:hAnsi="Monaco"/>
          <w:sz w:val="20"/>
        </w:rPr>
        <w:tab/>
      </w:r>
      <w:r>
        <w:rPr>
          <w:rFonts w:ascii="Monaco" w:hAnsi="Monaco"/>
          <w:sz w:val="20"/>
        </w:rPr>
        <w:tab/>
      </w:r>
      <w:r>
        <w:rPr>
          <w:rFonts w:ascii="Monaco" w:hAnsi="Monaco"/>
          <w:sz w:val="20"/>
        </w:rPr>
        <w:tab/>
      </w:r>
      <w:r>
        <w:rPr>
          <w:rFonts w:ascii="Monaco" w:hAnsi="Monaco"/>
          <w:sz w:val="20"/>
        </w:rPr>
        <w:tab/>
      </w:r>
      <w:r>
        <w:rPr>
          <w:rFonts w:ascii="Monaco" w:hAnsi="Monaco"/>
          <w:sz w:val="20"/>
        </w:rPr>
        <w:tab/>
      </w:r>
      <w:r w:rsidR="007C60DC">
        <w:rPr>
          <w:rFonts w:ascii="Monaco" w:hAnsi="Monaco"/>
          <w:sz w:val="20"/>
        </w:rPr>
        <w:tab/>
      </w:r>
    </w:p>
    <w:tbl>
      <w:tblPr>
        <w:tblW w:w="9339" w:type="dxa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269"/>
        <w:gridCol w:w="2784"/>
        <w:gridCol w:w="3286"/>
      </w:tblGrid>
      <w:tr w:rsidR="00950E2C" w:rsidTr="00FC0893">
        <w:trPr>
          <w:cantSplit/>
          <w:trHeight w:val="356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E2C" w:rsidRDefault="00950E2C">
            <w:pPr>
              <w:pStyle w:val="Body"/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>DATE:</w:t>
            </w:r>
          </w:p>
        </w:tc>
        <w:tc>
          <w:tcPr>
            <w:tcW w:w="6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E2C" w:rsidRDefault="00FC0893" w:rsidP="00FC0893">
            <w:pPr>
              <w:pStyle w:val="Body"/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>TOTAL EXPENSE AMT:</w:t>
            </w:r>
          </w:p>
        </w:tc>
      </w:tr>
      <w:tr w:rsidR="00FC0893" w:rsidTr="00FC0893">
        <w:trPr>
          <w:cantSplit/>
          <w:trHeight w:val="356"/>
        </w:trPr>
        <w:tc>
          <w:tcPr>
            <w:tcW w:w="9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893" w:rsidRDefault="00FC0893" w:rsidP="00FC0893">
            <w:pPr>
              <w:pStyle w:val="Body"/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>FULL NAME:</w:t>
            </w:r>
          </w:p>
        </w:tc>
      </w:tr>
      <w:tr w:rsidR="00BE589A" w:rsidTr="00FC0893">
        <w:trPr>
          <w:cantSplit/>
          <w:trHeight w:val="1249"/>
        </w:trPr>
        <w:tc>
          <w:tcPr>
            <w:tcW w:w="9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9A" w:rsidRDefault="00BE589A">
            <w:pPr>
              <w:pStyle w:val="Body"/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>EVENT AND/OR EXPENSE DESCRIPTION:</w:t>
            </w:r>
          </w:p>
        </w:tc>
      </w:tr>
      <w:tr w:rsidR="00BE589A" w:rsidTr="00FC0893">
        <w:trPr>
          <w:cantSplit/>
          <w:trHeight w:val="356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9A" w:rsidRDefault="00BE589A">
            <w:pPr>
              <w:pStyle w:val="Body"/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>PATROL: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9A" w:rsidRDefault="00886676" w:rsidP="00886676">
            <w:pPr>
              <w:pStyle w:val="Body"/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># O</w:t>
            </w:r>
            <w:r w:rsidR="00BE589A">
              <w:rPr>
                <w:rFonts w:ascii="Monaco" w:hAnsi="Monaco"/>
                <w:sz w:val="20"/>
              </w:rPr>
              <w:t>F SCOUTS: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9A" w:rsidRDefault="00BE589A">
            <w:pPr>
              <w:pStyle w:val="Body"/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>BUDGET AMT:</w:t>
            </w:r>
          </w:p>
        </w:tc>
      </w:tr>
      <w:tr w:rsidR="00BE589A" w:rsidTr="00FC0893">
        <w:trPr>
          <w:cantSplit/>
          <w:trHeight w:val="356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9A" w:rsidRDefault="00BE589A">
            <w:pPr>
              <w:pStyle w:val="Body"/>
              <w:numPr>
                <w:ilvl w:val="0"/>
                <w:numId w:val="1"/>
              </w:numPr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 xml:space="preserve">  CHECK AMT:</w:t>
            </w:r>
          </w:p>
        </w:tc>
        <w:tc>
          <w:tcPr>
            <w:tcW w:w="6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9A" w:rsidRDefault="00950E2C">
            <w:pPr>
              <w:pStyle w:val="Body"/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>P</w:t>
            </w:r>
            <w:r w:rsidR="00BE589A">
              <w:rPr>
                <w:rFonts w:ascii="Monaco" w:hAnsi="Monaco"/>
                <w:sz w:val="20"/>
              </w:rPr>
              <w:t xml:space="preserve">AYABLE TO: </w:t>
            </w:r>
          </w:p>
        </w:tc>
      </w:tr>
      <w:tr w:rsidR="00BE589A" w:rsidTr="00FC0893">
        <w:trPr>
          <w:cantSplit/>
          <w:trHeight w:val="356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9A" w:rsidRDefault="00BE589A">
            <w:pPr>
              <w:pStyle w:val="Body"/>
              <w:numPr>
                <w:ilvl w:val="0"/>
                <w:numId w:val="2"/>
              </w:numPr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 xml:space="preserve">  PASSBOOK AMT:</w:t>
            </w:r>
          </w:p>
        </w:tc>
        <w:tc>
          <w:tcPr>
            <w:tcW w:w="6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9A" w:rsidRDefault="00BE589A">
            <w:pPr>
              <w:pStyle w:val="Body"/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>PASSBOOK ACCOUNT:</w:t>
            </w:r>
          </w:p>
        </w:tc>
      </w:tr>
      <w:tr w:rsidR="00BE589A" w:rsidTr="00FC0893">
        <w:trPr>
          <w:cantSplit/>
          <w:trHeight w:val="356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9A" w:rsidRDefault="00BE589A">
            <w:pPr>
              <w:pStyle w:val="Body"/>
              <w:numPr>
                <w:ilvl w:val="0"/>
                <w:numId w:val="3"/>
              </w:numPr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 xml:space="preserve">  APPLY AMT:</w:t>
            </w:r>
          </w:p>
        </w:tc>
        <w:tc>
          <w:tcPr>
            <w:tcW w:w="6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9A" w:rsidRDefault="00BE589A">
            <w:pPr>
              <w:pStyle w:val="Body"/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>TOWARDS:</w:t>
            </w:r>
          </w:p>
        </w:tc>
      </w:tr>
    </w:tbl>
    <w:p w:rsidR="00BE589A" w:rsidRDefault="00BE589A">
      <w:pPr>
        <w:pStyle w:val="Body"/>
        <w:rPr>
          <w:rFonts w:ascii="Monaco" w:hAnsi="Monaco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40"/>
        <w:gridCol w:w="2266"/>
        <w:gridCol w:w="2266"/>
        <w:gridCol w:w="2268"/>
      </w:tblGrid>
      <w:tr w:rsidR="00BE589A">
        <w:trPr>
          <w:cantSplit/>
          <w:trHeight w:val="260"/>
          <w:tblHeader/>
        </w:trPr>
        <w:tc>
          <w:tcPr>
            <w:tcW w:w="9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9A" w:rsidRDefault="00BE589A">
            <w:pPr>
              <w:pStyle w:val="Heading2"/>
              <w:jc w:val="center"/>
              <w:rPr>
                <w:rFonts w:ascii="Monaco" w:hAnsi="Monaco"/>
                <w:b w:val="0"/>
                <w:sz w:val="20"/>
              </w:rPr>
            </w:pPr>
            <w:r>
              <w:rPr>
                <w:rFonts w:ascii="Monaco" w:hAnsi="Monaco"/>
                <w:b w:val="0"/>
                <w:sz w:val="20"/>
              </w:rPr>
              <w:t>EXPENSE BREAKDOWN</w:t>
            </w:r>
          </w:p>
        </w:tc>
      </w:tr>
      <w:tr w:rsidR="00BE589A">
        <w:trPr>
          <w:cantSplit/>
          <w:trHeight w:val="260"/>
          <w:tblHeader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9A" w:rsidRDefault="00BE589A">
            <w:pPr>
              <w:pStyle w:val="Heading2"/>
              <w:jc w:val="center"/>
              <w:rPr>
                <w:rFonts w:ascii="Monaco" w:hAnsi="Monaco"/>
                <w:b w:val="0"/>
                <w:sz w:val="20"/>
              </w:rPr>
            </w:pPr>
            <w:r>
              <w:rPr>
                <w:rFonts w:ascii="Monaco" w:hAnsi="Monaco"/>
                <w:b w:val="0"/>
                <w:sz w:val="20"/>
              </w:rPr>
              <w:t>CATEGORY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9A" w:rsidRDefault="00950E2C" w:rsidP="00FC0893">
            <w:pPr>
              <w:pStyle w:val="Heading2"/>
              <w:jc w:val="center"/>
              <w:rPr>
                <w:rFonts w:ascii="Monaco" w:hAnsi="Monaco"/>
                <w:b w:val="0"/>
                <w:sz w:val="20"/>
              </w:rPr>
            </w:pPr>
            <w:r>
              <w:rPr>
                <w:rFonts w:ascii="Monaco" w:hAnsi="Monaco"/>
                <w:b w:val="0"/>
                <w:sz w:val="20"/>
              </w:rPr>
              <w:t xml:space="preserve">$ </w:t>
            </w:r>
            <w:r w:rsidR="00BE589A">
              <w:rPr>
                <w:rFonts w:ascii="Monaco" w:hAnsi="Monaco"/>
                <w:b w:val="0"/>
                <w:sz w:val="20"/>
              </w:rPr>
              <w:t>AMT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9A" w:rsidRDefault="00BE589A">
            <w:pPr>
              <w:pStyle w:val="Heading2"/>
              <w:jc w:val="center"/>
              <w:rPr>
                <w:rFonts w:ascii="Monaco" w:hAnsi="Monaco"/>
                <w:b w:val="0"/>
                <w:sz w:val="20"/>
              </w:rPr>
            </w:pPr>
            <w:r>
              <w:rPr>
                <w:rFonts w:ascii="Monaco" w:hAnsi="Monaco"/>
                <w:b w:val="0"/>
                <w:sz w:val="20"/>
              </w:rPr>
              <w:t>CATEGORY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9A" w:rsidRDefault="00950E2C" w:rsidP="00FC0893">
            <w:pPr>
              <w:pStyle w:val="Heading2"/>
              <w:jc w:val="center"/>
              <w:rPr>
                <w:rFonts w:ascii="Monaco" w:hAnsi="Monaco"/>
                <w:b w:val="0"/>
                <w:sz w:val="20"/>
              </w:rPr>
            </w:pPr>
            <w:r>
              <w:rPr>
                <w:rFonts w:ascii="Monaco" w:hAnsi="Monaco"/>
                <w:b w:val="0"/>
                <w:sz w:val="20"/>
              </w:rPr>
              <w:t xml:space="preserve">$ </w:t>
            </w:r>
            <w:r w:rsidR="00BE589A">
              <w:rPr>
                <w:rFonts w:ascii="Monaco" w:hAnsi="Monaco"/>
                <w:b w:val="0"/>
                <w:sz w:val="20"/>
              </w:rPr>
              <w:t>AM</w:t>
            </w:r>
            <w:r>
              <w:rPr>
                <w:rFonts w:ascii="Monaco" w:hAnsi="Monaco"/>
                <w:b w:val="0"/>
                <w:sz w:val="20"/>
              </w:rPr>
              <w:t>T</w:t>
            </w:r>
          </w:p>
        </w:tc>
      </w:tr>
      <w:tr w:rsidR="00BE589A">
        <w:trPr>
          <w:cantSplit/>
          <w:trHeight w:val="280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9A" w:rsidRDefault="00BE589A">
            <w:pPr>
              <w:pStyle w:val="Body"/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>EQUIPMENT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9A" w:rsidRDefault="00BE589A">
            <w:pPr>
              <w:pStyle w:val="Body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9A" w:rsidRDefault="00BE589A">
            <w:pPr>
              <w:pStyle w:val="Body"/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>SKI TRIP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9A" w:rsidRDefault="00BE589A">
            <w:pPr>
              <w:pStyle w:val="Body"/>
            </w:pPr>
          </w:p>
        </w:tc>
      </w:tr>
      <w:tr w:rsidR="00BE589A">
        <w:trPr>
          <w:cantSplit/>
          <w:trHeight w:val="280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9A" w:rsidRDefault="00BE589A">
            <w:pPr>
              <w:pStyle w:val="Body"/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>ACTIVITY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9A" w:rsidRDefault="00BE589A">
            <w:pPr>
              <w:pStyle w:val="Body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9A" w:rsidRDefault="00BE589A">
            <w:pPr>
              <w:pStyle w:val="Body"/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>SUMMER CAMP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9A" w:rsidRDefault="00BE589A">
            <w:pPr>
              <w:pStyle w:val="Body"/>
            </w:pPr>
          </w:p>
        </w:tc>
      </w:tr>
      <w:tr w:rsidR="00BE589A">
        <w:trPr>
          <w:cantSplit/>
          <w:trHeight w:val="280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9A" w:rsidRDefault="00BE589A">
            <w:pPr>
              <w:pStyle w:val="Body"/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>BANQUET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9A" w:rsidRDefault="00BE589A">
            <w:pPr>
              <w:pStyle w:val="Body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9A" w:rsidRDefault="00BE589A">
            <w:pPr>
              <w:pStyle w:val="Body"/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>PHILMONT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9A" w:rsidRDefault="00BE589A">
            <w:pPr>
              <w:pStyle w:val="Body"/>
            </w:pPr>
          </w:p>
        </w:tc>
      </w:tr>
      <w:tr w:rsidR="00BE589A">
        <w:trPr>
          <w:cantSplit/>
          <w:trHeight w:val="280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9A" w:rsidRDefault="00BE589A">
            <w:pPr>
              <w:pStyle w:val="Body"/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>AWARDS, INSIGNIA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9A" w:rsidRDefault="00BE589A">
            <w:pPr>
              <w:pStyle w:val="Body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9A" w:rsidRDefault="00BE589A">
            <w:pPr>
              <w:pStyle w:val="Body"/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>SEA BASE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9A" w:rsidRDefault="00BE589A">
            <w:pPr>
              <w:pStyle w:val="Body"/>
            </w:pPr>
          </w:p>
        </w:tc>
      </w:tr>
      <w:tr w:rsidR="00BE589A">
        <w:trPr>
          <w:cantSplit/>
          <w:trHeight w:val="280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9A" w:rsidRDefault="00BE589A">
            <w:pPr>
              <w:pStyle w:val="Body"/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>CAMPOUT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9A" w:rsidRDefault="00BE589A">
            <w:pPr>
              <w:pStyle w:val="Body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9A" w:rsidRDefault="00BE589A">
            <w:pPr>
              <w:pStyle w:val="Body"/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>NORTHERN TIER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9A" w:rsidRDefault="00BE589A">
            <w:pPr>
              <w:pStyle w:val="Body"/>
            </w:pPr>
          </w:p>
        </w:tc>
      </w:tr>
      <w:tr w:rsidR="00BE589A">
        <w:trPr>
          <w:cantSplit/>
          <w:trHeight w:val="280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9A" w:rsidRDefault="00BE589A">
            <w:pPr>
              <w:pStyle w:val="Body"/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>TRAINING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9A" w:rsidRDefault="00BE589A">
            <w:pPr>
              <w:pStyle w:val="Body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9A" w:rsidRDefault="00BE589A">
            <w:pPr>
              <w:pStyle w:val="Body"/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>LENHOK’SIN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9A" w:rsidRDefault="00BE589A">
            <w:pPr>
              <w:pStyle w:val="Body"/>
            </w:pPr>
          </w:p>
        </w:tc>
      </w:tr>
      <w:tr w:rsidR="00BE589A">
        <w:trPr>
          <w:cantSplit/>
          <w:trHeight w:val="280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9A" w:rsidRDefault="00BE589A">
            <w:pPr>
              <w:pStyle w:val="Body"/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>MISCELLANEOUS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9A" w:rsidRDefault="00BE589A">
            <w:pPr>
              <w:pStyle w:val="Body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9A" w:rsidRDefault="00BE589A">
            <w:pPr>
              <w:pStyle w:val="Body"/>
              <w:rPr>
                <w:rFonts w:ascii="Monaco" w:hAnsi="Monaco"/>
                <w:sz w:val="20"/>
              </w:rPr>
            </w:pPr>
            <w:r>
              <w:rPr>
                <w:rFonts w:ascii="Monaco" w:hAnsi="Monaco"/>
                <w:sz w:val="20"/>
              </w:rPr>
              <w:t>FUNDRAISING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9A" w:rsidRDefault="00BE589A">
            <w:pPr>
              <w:pStyle w:val="Body"/>
            </w:pPr>
          </w:p>
        </w:tc>
      </w:tr>
      <w:tr w:rsidR="00BE589A">
        <w:trPr>
          <w:cantSplit/>
          <w:trHeight w:val="280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9A" w:rsidRDefault="00BE589A">
            <w:pPr>
              <w:pStyle w:val="Body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9A" w:rsidRDefault="00BE589A">
            <w:pPr>
              <w:pStyle w:val="Body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9A" w:rsidRDefault="00BE589A">
            <w:pPr>
              <w:pStyle w:val="Body"/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89A" w:rsidRDefault="00BE589A">
            <w:pPr>
              <w:pStyle w:val="Body"/>
            </w:pPr>
          </w:p>
        </w:tc>
      </w:tr>
    </w:tbl>
    <w:p w:rsidR="00BE589A" w:rsidRDefault="00950E2C">
      <w:pPr>
        <w:pStyle w:val="Body"/>
        <w:jc w:val="center"/>
        <w:rPr>
          <w:rFonts w:ascii="Monaco" w:hAnsi="Monaco"/>
          <w:color w:val="4D4D4D"/>
          <w:sz w:val="20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>
                <wp:simplePos x="0" y="0"/>
                <wp:positionH relativeFrom="page">
                  <wp:posOffset>1362075</wp:posOffset>
                </wp:positionH>
                <wp:positionV relativeFrom="page">
                  <wp:posOffset>8286750</wp:posOffset>
                </wp:positionV>
                <wp:extent cx="4800600" cy="542925"/>
                <wp:effectExtent l="0" t="0" r="0" b="9525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2115" w:type="dxa"/>
                              <w:tblInd w:w="100" w:type="dxa"/>
                              <w:shd w:val="clear" w:color="auto" w:fill="FFFFFF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54"/>
                              <w:gridCol w:w="2547"/>
                              <w:gridCol w:w="2338"/>
                              <w:gridCol w:w="2338"/>
                              <w:gridCol w:w="2338"/>
                            </w:tblGrid>
                            <w:tr w:rsidR="00771901" w:rsidTr="00FC0893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771901" w:rsidRDefault="00771901">
                                  <w:pPr>
                                    <w:pStyle w:val="Body"/>
                                    <w:rPr>
                                      <w:rFonts w:ascii="Monaco" w:hAnsi="Monaco"/>
                                      <w:color w:val="4D4D4D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onaco" w:hAnsi="Monaco"/>
                                      <w:color w:val="4D4D4D"/>
                                      <w:sz w:val="20"/>
                                    </w:rPr>
                                    <w:t xml:space="preserve">Approved by: 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771901" w:rsidRDefault="00771901">
                                  <w:pPr>
                                    <w:pStyle w:val="Body"/>
                                    <w:rPr>
                                      <w:rFonts w:ascii="Monaco" w:hAnsi="Monaco"/>
                                      <w:color w:val="676767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onaco" w:hAnsi="Monaco"/>
                                      <w:color w:val="676767"/>
                                      <w:sz w:val="20"/>
                                    </w:rPr>
                                    <w:t>System Update: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771901" w:rsidRDefault="00771901">
                                  <w:pPr>
                                    <w:pStyle w:val="Body"/>
                                    <w:rPr>
                                      <w:rFonts w:ascii="Monaco" w:hAnsi="Monaco"/>
                                      <w:color w:val="676767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onaco" w:hAnsi="Monaco"/>
                                      <w:color w:val="676767"/>
                                      <w:sz w:val="20"/>
                                    </w:rPr>
                                    <w:t>Ck #: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</w:tcPr>
                                <w:p w:rsidR="00771901" w:rsidRDefault="00771901">
                                  <w:pPr>
                                    <w:pStyle w:val="Body"/>
                                    <w:rPr>
                                      <w:rFonts w:ascii="Monaco" w:hAnsi="Monaco"/>
                                      <w:color w:val="676767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</w:tcPr>
                                <w:p w:rsidR="00771901" w:rsidRDefault="00771901">
                                  <w:pPr>
                                    <w:pStyle w:val="Body"/>
                                    <w:rPr>
                                      <w:rFonts w:ascii="Monaco" w:hAnsi="Monaco"/>
                                      <w:color w:val="676767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1901" w:rsidRDefault="00771901" w:rsidP="00BE589A">
                            <w:pPr>
                              <w:rPr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7.25pt;margin-top:652.5pt;width:378pt;height:42.7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KjrAIAAKk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12115" w:type="dxa"/>
                        <w:tblInd w:w="100" w:type="dxa"/>
                        <w:shd w:val="clear" w:color="auto" w:fill="FFFFFF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54"/>
                        <w:gridCol w:w="2547"/>
                        <w:gridCol w:w="2338"/>
                        <w:gridCol w:w="2338"/>
                        <w:gridCol w:w="2338"/>
                      </w:tblGrid>
                      <w:tr w:rsidR="00771901" w:rsidTr="00FC0893">
                        <w:trPr>
                          <w:cantSplit/>
                          <w:trHeight w:val="510"/>
                        </w:trPr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771901" w:rsidRDefault="00771901">
                            <w:pPr>
                              <w:pStyle w:val="Body"/>
                              <w:rPr>
                                <w:rFonts w:ascii="Monaco" w:hAnsi="Monaco"/>
                                <w:color w:val="4D4D4D"/>
                                <w:sz w:val="20"/>
                              </w:rPr>
                            </w:pPr>
                            <w:r>
                              <w:rPr>
                                <w:rFonts w:ascii="Monaco" w:hAnsi="Monaco"/>
                                <w:color w:val="4D4D4D"/>
                                <w:sz w:val="20"/>
                              </w:rPr>
                              <w:t xml:space="preserve">Approved by: </w:t>
                            </w:r>
                          </w:p>
                        </w:tc>
                        <w:tc>
                          <w:tcPr>
                            <w:tcW w:w="2547" w:type="dxa"/>
                            <w:tcBorders>
                              <w:top w:val="single" w:sz="4" w:space="0" w:color="auto"/>
                              <w:left w:val="single" w:sz="8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771901" w:rsidRDefault="00771901">
                            <w:pPr>
                              <w:pStyle w:val="Body"/>
                              <w:rPr>
                                <w:rFonts w:ascii="Monaco" w:hAnsi="Monaco"/>
                                <w:color w:val="676767"/>
                                <w:sz w:val="20"/>
                              </w:rPr>
                            </w:pPr>
                            <w:r>
                              <w:rPr>
                                <w:rFonts w:ascii="Monaco" w:hAnsi="Monaco"/>
                                <w:color w:val="676767"/>
                                <w:sz w:val="20"/>
                              </w:rPr>
                              <w:t>System Update: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771901" w:rsidRDefault="00771901">
                            <w:pPr>
                              <w:pStyle w:val="Body"/>
                              <w:rPr>
                                <w:rFonts w:ascii="Monaco" w:hAnsi="Monaco"/>
                                <w:color w:val="676767"/>
                                <w:sz w:val="20"/>
                              </w:rPr>
                            </w:pPr>
                            <w:r>
                              <w:rPr>
                                <w:rFonts w:ascii="Monaco" w:hAnsi="Monaco"/>
                                <w:color w:val="676767"/>
                                <w:sz w:val="20"/>
                              </w:rPr>
                              <w:t>Ck #: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</w:tcPr>
                          <w:p w:rsidR="00771901" w:rsidRDefault="00771901">
                            <w:pPr>
                              <w:pStyle w:val="Body"/>
                              <w:rPr>
                                <w:rFonts w:ascii="Monaco" w:hAnsi="Monaco"/>
                                <w:color w:val="676767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</w:tcPr>
                          <w:p w:rsidR="00771901" w:rsidRDefault="00771901">
                            <w:pPr>
                              <w:pStyle w:val="Body"/>
                              <w:rPr>
                                <w:rFonts w:ascii="Monaco" w:hAnsi="Monaco"/>
                                <w:color w:val="676767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71901" w:rsidRDefault="00771901" w:rsidP="00BE589A">
                      <w:pPr>
                        <w:rPr>
                          <w:lang w:val="en-US" w:eastAsia="en-US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E589A">
        <w:rPr>
          <w:rFonts w:ascii="Monaco" w:hAnsi="Monaco"/>
          <w:color w:val="4D4D4D"/>
          <w:sz w:val="20"/>
        </w:rPr>
        <w:t>For Troop Treasurer Use</w:t>
      </w:r>
    </w:p>
    <w:sectPr w:rsidR="00BE58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901" w:rsidRDefault="00771901">
      <w:r>
        <w:separator/>
      </w:r>
    </w:p>
  </w:endnote>
  <w:endnote w:type="continuationSeparator" w:id="0">
    <w:p w:rsidR="00771901" w:rsidRDefault="0077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6C9" w:rsidRDefault="007666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6C9" w:rsidRDefault="007666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6C9" w:rsidRDefault="007666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901" w:rsidRDefault="00771901">
      <w:r>
        <w:separator/>
      </w:r>
    </w:p>
  </w:footnote>
  <w:footnote w:type="continuationSeparator" w:id="0">
    <w:p w:rsidR="00771901" w:rsidRDefault="00771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901" w:rsidRDefault="00771901">
    <w:pPr>
      <w:pStyle w:val="HeaderFooter"/>
      <w:jc w:val="right"/>
      <w:rPr>
        <w:rFonts w:ascii="Times New Roman" w:eastAsia="Times New Roman" w:hAnsi="Times New Roman"/>
        <w:color w:val="auto"/>
        <w:lang w:val="en-US" w:bidi="x-none"/>
      </w:rPr>
    </w:pPr>
    <w:r>
      <w:rPr>
        <w:rFonts w:ascii="Monaco" w:hAnsi="Monaco"/>
        <w:sz w:val="28"/>
      </w:rPr>
      <w:t>CHECK REQUEST &amp; REIMBURSEMENT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7F" w:rsidRPr="007666C9" w:rsidRDefault="00771901" w:rsidP="00950E2C">
    <w:pPr>
      <w:pStyle w:val="HeaderFooter"/>
      <w:jc w:val="center"/>
      <w:rPr>
        <w:rFonts w:ascii="Monaco" w:hAnsi="Monaco"/>
        <w:b/>
        <w:sz w:val="28"/>
        <w:szCs w:val="28"/>
      </w:rPr>
    </w:pPr>
    <w:r w:rsidRPr="007666C9">
      <w:rPr>
        <w:rFonts w:ascii="Monaco" w:hAnsi="Monaco"/>
        <w:b/>
        <w:sz w:val="28"/>
        <w:szCs w:val="28"/>
      </w:rPr>
      <w:t>TROO</w:t>
    </w:r>
    <w:bookmarkStart w:id="0" w:name="_GoBack"/>
    <w:bookmarkEnd w:id="0"/>
    <w:r w:rsidRPr="007666C9">
      <w:rPr>
        <w:rFonts w:ascii="Monaco" w:hAnsi="Monaco"/>
        <w:b/>
        <w:sz w:val="28"/>
        <w:szCs w:val="28"/>
      </w:rPr>
      <w:t xml:space="preserve">P 1097 </w:t>
    </w:r>
  </w:p>
  <w:p w:rsidR="00771901" w:rsidRPr="00EB6D7F" w:rsidRDefault="00771901" w:rsidP="00950E2C">
    <w:pPr>
      <w:pStyle w:val="HeaderFooter"/>
      <w:jc w:val="center"/>
      <w:rPr>
        <w:rFonts w:ascii="Times New Roman" w:eastAsia="Times New Roman" w:hAnsi="Times New Roman"/>
        <w:b/>
        <w:color w:val="auto"/>
        <w:u w:val="single"/>
        <w:lang w:val="en-US" w:bidi="x-none"/>
      </w:rPr>
    </w:pPr>
    <w:r w:rsidRPr="00EB6D7F">
      <w:rPr>
        <w:rFonts w:ascii="Monaco" w:hAnsi="Monaco"/>
        <w:b/>
        <w:sz w:val="28"/>
        <w:u w:val="single"/>
      </w:rPr>
      <w:t>CHECK REQUEST &amp; REIMBURSEMENT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6C9" w:rsidRDefault="007666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46" style="width:2.25pt;height:2.25pt" coordsize="21600,21600">
        <v:imagedata r:id="rId1" o:title=""/>
      </v:shape>
    </w:pict>
  </w:numPicBullet>
  <w:numPicBullet w:numPicBulletId="1">
    <w:pict>
      <v:shape id="_x0000_i1047" style="width:2.25pt;height:2.25pt" coordsize="21600,21600">
        <v:imagedata r:id="rId2" o:title=""/>
      </v:shape>
    </w:pict>
  </w:numPicBullet>
  <w:numPicBullet w:numPicBulletId="2">
    <w:pict>
      <v:shape id="_x0000_i1048" style="width:2.25pt;height:2.25pt" coordsize="21600,21600">
        <v:imagedata r:id="rId3" o:title=""/>
      </v:shape>
    </w:pict>
  </w:numPicBullet>
  <w:abstractNum w:abstractNumId="0" w15:restartNumberingAfterBreak="0">
    <w:nsid w:val="00000001"/>
    <w:multiLevelType w:val="multilevel"/>
    <w:tmpl w:val="894EE873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suff w:val="nothing"/>
      <w:lvlText w:val="•"/>
      <w:lvlPicBulletId w:val="1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suff w:val="nothing"/>
      <w:lvlText w:val="•"/>
      <w:lvlPicBulletId w:val="2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19"/>
    <w:rsid w:val="00730084"/>
    <w:rsid w:val="00732616"/>
    <w:rsid w:val="007666C9"/>
    <w:rsid w:val="00771901"/>
    <w:rsid w:val="007C60DC"/>
    <w:rsid w:val="00886676"/>
    <w:rsid w:val="00950E2C"/>
    <w:rsid w:val="00BE589A"/>
    <w:rsid w:val="00D042D0"/>
    <w:rsid w:val="00EB6D7F"/>
    <w:rsid w:val="00FC089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52459CE"/>
  <w15:chartTrackingRefBased/>
  <w15:docId w15:val="{9CBBE24E-B542-4132-A06E-0599D06B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ocked/>
    <w:rsid w:val="00467C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467C19"/>
    <w:pPr>
      <w:tabs>
        <w:tab w:val="center" w:pos="4320"/>
        <w:tab w:val="right" w:pos="8640"/>
      </w:tabs>
    </w:pPr>
  </w:style>
  <w:style w:type="character" w:styleId="Hyperlink">
    <w:name w:val="Hyperlink"/>
    <w:locked/>
    <w:rsid w:val="007C60DC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766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66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easurer@troop1097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 all receipts &amp; send to:</vt:lpstr>
    </vt:vector>
  </TitlesOfParts>
  <Company/>
  <LinksUpToDate>false</LinksUpToDate>
  <CharactersWithSpaces>573</CharactersWithSpaces>
  <SharedDoc>false</SharedDoc>
  <HLinks>
    <vt:vector size="6" baseType="variant">
      <vt:variant>
        <vt:i4>6553664</vt:i4>
      </vt:variant>
      <vt:variant>
        <vt:i4>0</vt:i4>
      </vt:variant>
      <vt:variant>
        <vt:i4>0</vt:i4>
      </vt:variant>
      <vt:variant>
        <vt:i4>5</vt:i4>
      </vt:variant>
      <vt:variant>
        <vt:lpwstr>mailto:treasurer@troop1097.org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 all receipts &amp; send to:</dc:title>
  <dc:subject/>
  <dc:creator>Sharon Nystrom</dc:creator>
  <cp:keywords/>
  <cp:lastModifiedBy>Lynn Hennies</cp:lastModifiedBy>
  <cp:revision>7</cp:revision>
  <cp:lastPrinted>2017-05-16T16:50:00Z</cp:lastPrinted>
  <dcterms:created xsi:type="dcterms:W3CDTF">2017-05-16T15:42:00Z</dcterms:created>
  <dcterms:modified xsi:type="dcterms:W3CDTF">2017-05-16T16:52:00Z</dcterms:modified>
</cp:coreProperties>
</file>